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№8757 (Мурманск) от 6 декабря 2016
</w:t>
      </w:r>
    </w:p>
    <w:p>
      <w:pPr/>
      <w:r>
        <w:rPr/>
        <w:t xml:space="preserve">Уважаемые библиографы, добрый день! Помогите, пожалуйста,  найти выходные данные анкеты "Потребность педагогов в психологическом просвещении". Спасибо.
Здравствуйте, Ирина. Предлагаем библиографическое описание интересующей Вас анкеты:
Потребность педагогов в психологическом просвещении [Электронный ресурс] : анкета // Открытый урок Первое сентября : сайт. – Москва, 2003-2016. – Режим доступа: http://festival.1september.ru/articles/570899/, свободный (06.12.2016).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2026-11-05T04:08:28+03:00</dcterms:created>
  <dcterms:modified xsi:type="dcterms:W3CDTF">2026-11-05T04:08:28+03:00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