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№8834 (Мурманск) от 28 декабря 2016
</w:t>
      </w:r>
    </w:p>
    <w:p>
      <w:pPr/>
      <w:r>
        <w:rPr/>
        <w:t xml:space="preserve">Здравствуйте! Скажите, пожалуйста, предоставляет ли библиотека такую услугу как подбор списка литературы для написания диссретации?
Здравствуйте, Агнесса. Составление библиографического списка можно заказать согласно Перечню платных услуг МГОУНБ, с которым можно ознакомиться на сайте нашей библиотеки: http://www.mgounb.ru/img/all/3_perechen.pdf с 9 января (срок выполнения - 10 дней). Тел. для справок: 45-48-35.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2026-11-05T03:50:54+03:00</dcterms:created>
  <dcterms:modified xsi:type="dcterms:W3CDTF">2026-11-05T03:50:54+03:00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