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№8884 (Мурманская область) от 19 января 2017
</w:t>
      </w:r>
    </w:p>
    <w:p>
      <w:pPr/>
      <w:r>
        <w:rPr/>
        <w:t xml:space="preserve">Сестринский уход при бронхитах
Здравствуйте, Татьяна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54.122; Б88 Бронхит : (механизмы хронизации, лечение, профилактика) / [А. А. Михайленко и др.] ; под ред. А. Н. Кокосова. - Санкт-Петербург : ЭЛБИ-СПб, 2007. - 173 с. (1678501 - МЕД 1678502 - МЕД)
54.12,7я73; К71 Косарев, В. В. Профессиональные заболевания органов дыхания : учеб. пособие / В. В. Косарев, С. А. Бабанов. – Москва : ИНФРА-М, 2013. - 110 с. (1730655 -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(1754193 -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– Москва : ФОРУМ : ИНФРА-М, 2015. - 431 с. (1754662 - МЕД)
53.508я2; М42 Медицинский уход : полн. справ. мед. сестры / [Белова Н. И и др.] ; под ред. Н. Р. Палеева. – Москва : Эксмо, 2009. - 543 с. (1677575 - МЕД)
53.508я723; С51 Смолева, Э. В. Сестринский уход в терапии : МДК 02.01 Сестр. уход при разл. заболеваниях и состояниях : [учеб. пособие] / Э. В. Смолева ; под общ. ред. Б. В. Кабарухина. - Ростов-на-Дону : Феникс, 2015. - 366 с. – Из содерж.: Сестринский уход в пульмонологии. – С. 76-123. (1760316 - МЕД)
54.12; Ц27 Цветкова, О.А. Острый и хронический бронхиты, пневмония / О. А. Цветкова. – Москва : Рус. врач, 2002. - 94 с. (1610155 - МЕД)
Статьи
Мухтаров, Т. А. Хронический необструктивный бронхит / Т. А. Мухтаров, А. В. Тумаренко, В. В. Скворцов // Медицинская сестра. - 2015. - № 8. - С. 39-42.
Гудкова, Т. И. Методы улучшения дренажной функции бронхов при заболеваниях органов дыхания / Т. И. Гудкова // Медицинская сестра. - 2009. - № 1. - С. 29-30.
Дуганов, В. К. Роль медсестры в оказании неотложной помощи больным при острых заболеваниях органов дыхания / В. К. Дуганов // Медицинская помощь. - 1997. - №4. - C. 53-54.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2026-11-05T03:40:20+03:00</dcterms:created>
  <dcterms:modified xsi:type="dcterms:W3CDTF">2026-11-05T03:40:20+03:00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