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№8963 (Мурманск) от 12 февраля 2017
</w:t>
      </w:r>
    </w:p>
    <w:p>
      <w:pPr/>
      <w:r>
        <w:rPr/>
        <w:t xml:space="preserve">Здравствуйте!
Помогите, пожалуйста, подобрать литературу по истории образования в Мурманской области по периодам: 1930 - 1940 гг., 1941 - 1945 гг., 1946 - 1950 гг.
Заранее спасибо!
Здравствуйте, Анастасия. Предлагаем библиографический список:
63.3(2Рос-4Мур)кр ; Д72 Дранишников, В. В. "Большое видится на расстоянии..." : зап. пожилого мурманчанина (воспоминания, очерки) / В. В. Дранишников. - Мурманск : Просветит. центр "Доброхот", 2012. - 395 с. : фот. (1712820 - ХР-ООЭ 1712821 - ХР-ООЭ)
74.03(2)кр ; Д72 Дранишников, В. В. Очерки истории народного образования Кольского края / В. В. Дранишников, В. П. Манухин, Е. Ф. Дудакова ; Мурм. обл. ин-т повышения квалификации работников образования. - Науч. изд. - Мурманск : НИЦ "Пазори", 2001. - 624 с., [49] л. фот. (1605725 - ХР-Обяз.экз. 1605726 - ХР 1608516 – АБ)
63.3(2Рос-4Му) кр ; К22 Карельский государственный педагогический институт. Ученые записки / Карел. гос. пед. ин-т. - Мурманск : [б. и., 19--].    Т. 30 : Труды кафедр марксизма-ленинизма, истории и литературы Мурманского государственного педагогического института. - 1967. - 476 с. – Из содерж.: Развитие народного образования в Мурманской области за годы Советской власти / М. И. Андрианов-Верхнев. - С. 5-104. (659948 - ХР-Обяз.экз. 661741 - ХР 661742 – ХР 661746 - ОКСЛ 661747 - ХР 661748 - ХР 852019 – ХР)
74.58кр ; Л93 "Любимые мои учителя..." : очерки об учен., преподавателях-методистах, орг. учеб.-воспитат. процесса в МГПУ : к 70-летию МГПУ / Федер. агентство по образованию, Мурм. гос. пед. ун-т ; [сост. : В. В. Дранишников]. - Мурманск : Мурм. гос. пед. ун-т, 2009. - 169 с. : ил. (Ф-1673282 - ХР Ф-1673283 - ХР Ф-1679097 - ХР-ООЭ Ф-1679098 - ХР-ООЭ)
74.03(2)6я2кр ; П24 Педагогическая энциклопедия Мурманской области, ХХ век. История в лицах / [авт.-сост. В.П. Манухин и др.] ; Ком. по образованию администрации Мурм. обл., Мурм. обл. ин-т повышения квалификации работников образования. - Мурманск : Пазори, 2001. - 256 с. : портр. (Ф-1600693 - ХР Ф-1600694 - ХР Ф-1600695 – ОКСЛ Ф-1600691 - ХР Ф-1600692 - ХР Ф-1600403 - ХР-Обяз.экз.)
63.3(2Рос-4Мур)кр : У93 Ушаковские чтения (2 ; 2005 ; Мурманск).  II Ушаковские чтения : материалы 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 Дети и война: общественно-дошкольное воспитание на Мурмане в годы Великой Отечественной войны / Б. Г. Головина. - С.89-93. (1637046 - ХР-Обяз.экз. 1637047 – ХР)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 ун-т, 2011. - 291 с. : ил. - Из содерж.: Кадровое обеспечение системы дошкольного воспитания на Мурмане (1925-1940 гг.) / Е. Ю. Шемета. - С. 167-171 ; Создание региональной сети образовательных учреждений в Хибиногорске (Кировске) в 30-е гг. ХХ в. / Голубева Г. П. - С. 202-205. (1703099 - ХР-ООЭ 1703100 - ХР-ООЭ)
74.03(2)6М ; Ч-49 Черник, В. Э. Школа в военные годы (1941-1945 гг.)  / Черник В. Э. ; Федер. агентство по образованию, Мурм. гос. пед. ун-т. - Мурманск : МГПУ, 2005. - 65 с. (1638581 - ХР-Обяз.экз. 1638582 – ХР)
63.3(2Рос-4Мур)кр ; У93 Ушаковские чтения (9; 2012; Мурманск).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 Из содерж.: Советская политика в области образования в довоенный период: теория и практика (библиографический обзор) / Г. П. Голубева. – С. 322-325. (1724721 - ХР-ООЭ 1724722 - ХР-ООЭ 1724723 - ХР-ООЭ)
См. также ответы на вопросы №№ 2914, 3109, 7513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2026-11-05T03:08:30+03:00</dcterms:created>
  <dcterms:modified xsi:type="dcterms:W3CDTF">2026-11-05T03:08:30+03:00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