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№9013 (Мурманская область) от 22 февраля 2017
</w:t>
      </w:r>
    </w:p>
    <w:p>
      <w:pPr/>
      <w:r>
        <w:rPr/>
        <w:t xml:space="preserve">Доброго дня! Какие у вас есть книги по теме "Особенности общения детей старшего школьного возраста со сверстниками", изданные в последние 3-5 лет?
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88.415; В88 Вулф, Э. Чадо или чудовище? : как быть родителем соврем. подростка / Энтони Вулф ; [пер. с англ. М. Скалыга]. - Санкт-Петербург [и др.]: Питер, 2012. - 365 с. (1721263 - АБ)
88.415-8; Г80 Грецов, А. Г. Тренинги развития с подростками : творчество, общение, самопознание / А. Грецов. - Санкт-Петербург [и др.] : Питер, 2012. - 414 с. : ил., табл. (1726477 - ЧЗ 1726478 - АБ)
88.415; Д36 Дерлейн, Р. Уже взрослый, еще ребенок : подростковедение для родителей / Р. Дерлейн ; [пер. с англ.: Н. Лисова]. - Москва : Альпина Паблишер, 2015. - 275 с. : ил. (1762321 - АБ)
88.53; И46 Ильин, Е. П. Психология общения и межличностных отношений / Е. П. Ильин. - Санкт-Петербург [и др.] : Питер, 2011. - 573 с. : ил., табл. - (Мастера психологии). (1696394 - АБ 1700491 - ХР 1700492 - ЧЗ)
88.834.023я9; Л44 Лемеш, Ю. Общаться с подростком - как? : пособие для ум. предков : [универс. пособие для продвинутых родителей] / Ю. Лемеш. - Москва : АСТ ; Санкт-Петербург ; Владимир : ВКТ : Астрель-СПб, 2011. - 286 с. : ил. (1707668 - АБ 1707669 - АБ)
74.902.6; М74 Моему ребенку 13-16 лет / Изд-во "Учитель" ; авт.-сост. Я. В. Хохлова. - Волгоград : Учитель, 2013. - 159 с. - (Библиотека современных родителей). (1736329 - АБ)
88.532я723; П16 Панфилова, А. П. Теория и практика общения :[учеб. пособие А. П. Панфилова. - 4-е изд., стер. - Москва : Академия, 2012. - 286 с. : табл. (1717775 - АБ)
88.4; Т67 Три главные проблемы подростка с девиантным поведением: почему возникают? как помочь? / [В. К. Зарецкий и др.] . - Москва : ФОРУМ, 2015. - 204 с. : ил., табл. - Из содерж.: Об источниках главных проблем. Почему возникают?. - С. 44-101. (1754228 - ЧЗ 1754229 - МЕД 1754230 - АБ 1757614 - АБ)
74.902.6; Р83 Руденко, В. И. Переходный возраст : разруливаем ситуации / В. И. Руденко. - Ростов-на-Дону : Феникс, 2014. - 245 с. : ил. - (Мир вашего ребенка). (1744615 - ЧЗ 1744616 - АБ)
88.56-990; Ф12 Фабер, А. Как говорить, чтобы подростки слушали, и как слушать, чтобы подростки говорили / А. Фабер, Э. Мазлиш ; [пер. с англ. Д. Куликова]. - Москва : Эксмо, 2011. - 238 с. : ил. (1706421 - АБ 1706422 - АБ)
88.501; Щ64 Щербинина, Ю. В. Речевая защита. Учимся управлять агрессией / Ю. В. Щербинина. - Москва : ФОРУМ, 2012. - 303 с. (1744738 - ХР)
См. также ответ на запрос № 9015 в архиве выполненных справок «Виртуального библиографа».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2026-11-05T03:00:43+03:00</dcterms:created>
  <dcterms:modified xsi:type="dcterms:W3CDTF">2026-11-05T03:00:43+03:00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