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№9015 (Мурманская область) от 22 февраля 2017
</w:t>
      </w:r>
    </w:p>
    <w:p>
      <w:pPr/>
      <w:r>
        <w:rPr/>
        <w:t xml:space="preserve">Добрый день. Есть ли у Вас в фонде публикации в периодике не старше 3-5 лет по теме - "Особенности общения детей старшего школьного возраста со сверстниками".
Заранее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Борисова, Л. Трудный класс: начинаем с отношений! / Л. Борисова // Первое сентября. - 2012. - 7 апр. (№ 7). - С. 13.
Горшкова, Е. А. Проблема насилия (школьной травли) в педагогике и социологии / Е. А. Горшкова] // Молодежь и общество. - 2013. - № 3. - С. 76-82.
Григорьева, М. Ю. Я и мир вокруг / М. Ю. Григорьева  // Нарконет. - 2014. - № 3. - С. 34-39.
Как противостоять давлению других  // Не будь зависим - скажи "Нет!": наркотикам, алкоголю, курению, игромании. - 2012. - № 8. - С. 38-39.
Кузовкова, Ю. Коммуникативные инструменты в работе ведущего программы примирения / Ю. Кузовкова, И. Адмиральская // Воспитательная работа в школе. - 2012. - № 7. - С. 75-81.
Марселли, Д. Она много времени проводит в интернете / Д. Марселли // Psychologies. - 2015. - № 5. - С. 91.
Мингазова, Д. В. Методика определения склонности к деструктивному общению (МОДО) у подростков / Д. В. Мингазова, Р. М. Фатыхова, И. Н. Нестерова // Психологический журнал. - 2014. - Т. 35, № 3. - С. 91-104.
Пятаков, Е. О. "Черная риторика" как особая форма подростковой конфликтологической компетенции. Учим аккуратно / Е. О. Пятаков  // Педагогическая техника. - 2015. - № 1. - С. 49-61.
Самохвалова, А. Г. Социальное сиротство как фактор затрудненного общения подростка / А. Г. Самохвалова // Вопросы психологии. - 2016. - № 3. - С. 29-40.
Цымбаленко, С. Б. Цифровые технологии: новые тенденции и возможности / С. Б. Цымбаленко // Социальная педагогика. - 2013. - № 6. - С. 94-101.
Цымбаленко, С. Цифровое поколение России, или воспитание медиасредой / С. Цымбаленко  // Воспитательная работа в школе. - 2013. - № 8. - С. 14-22.
Что думают молодые люди? / Орлова М. В. [и др.] // Не будь зависим - скажи "Нет!": наркотикам, алкоголю, курению, игромании. - 2012. - № 8. - С. 30.
См. также ответ на запрос № 9013 в архиве выполненных справок «Виртуального библиографа».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2026-11-05T03:00:42+03:00</dcterms:created>
  <dcterms:modified xsi:type="dcterms:W3CDTF">2026-11-05T03:00:42+03:00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