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 (Мурманская область) от 22 мая 2009
</w:t>
      </w:r>
    </w:p>
    <w:p>
      <w:pPr/>
      <w:r>
        <w:rPr/>
        <w:t xml:space="preserve">Новая экономическая политика
Здравствуйте, Андрей. Предлагаем Вам библиографический список:
Книги
63.3(2)613-2; В15 Валентинов, Н. В. НЭП и кризис партии : воспоминания. - Нью-Йорк : Телекс, 1991. - 256 с. (1491622 – ХР ; 1512022 - АБ)
63.3(2)613-2; Н95 НЭП: приобретения и потери : [сб. ст.] / Рос. АН, Ин-т рос. истории ; отв. ред. В. П. Дмитриенко. - М. : Наука, 1994. - 215 с. (1522304 - ХР)
65.050.9(2)1; О-64 Организационные формы и методы государственного регулирования экономики в период новой экономической политики : сб. обзоров / Акад. наук России, Ин-т науч. информ. по обществ. наукам ; [отв. ред. Е. В. Богомолова]. - М., 1992. - 167 с. - (Управление экономикой). (1491711 - ХР)
65.03(2); Э40 Соколов, А. К. НЭП и военная промышленность Советской России / А. К. Соколов // Экономическая история: ежегодник. - 2004. - С. 95-117. (1624894 - ХР)
Статьи
Братющенко, Ю. В. НЭП: государство, частник, кооперация / Ю. В. Братющенко // Вопросы истории. - 2007. - N 2. - С. 3-15.
Горшунов, Д. Н. "Реставрация" частного права в период новой экономической политики / Горшунов Д. Н. // История государства и права. - 2007. - N 23. - С. 25-27.
63.3(2)6; Р76 Измозик, В. С. НЭП: уточненная хронология (историко-антропологический контекст) / В. С. Измозик, Н. Б. Лебина // Россия в ХХ веке. - СПб., 2005. - С. 60-81. (1636387 - ХР) 
Нагорная, Т. А. Деятельность Советского государства в области промышленности и торговли в период новой экономической политики / Нагорная Т. А. // История государства и права. - 2007. - N 16. - С. 25-26.
Резников, Л. Нынешняя реформа и нэп: итоги и уроки аналитического сопоставления / Л. Резников, А. Мелентьев // Российский экономический журнал. - 2003. - N 4. - С. 3-21.
Фролов, В. В. Проблемы сочетания интересов личности и государства в ходе новой экономической политики / В. В. Фролов, А. А. Кронберг // История государства и права. - 2006. - N 3. - С. 17.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2026-09-29T10:13:32+03:00</dcterms:created>
  <dcterms:modified xsi:type="dcterms:W3CDTF">2026-09-29T10:13:32+03:00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