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№9063 (Мурманск) от 7 марта 2017
</w:t>
      </w:r>
    </w:p>
    <w:p>
      <w:pPr/>
      <w:r>
        <w:rPr/>
        <w:t xml:space="preserve">помогите пожалуйста подобрать список литературы под тему "Влияние алкоголя на внутриутробное развитие плода"
Здравствуйте, Ирина. Предлагаем Вам библиографический список:
Книги
54.194.45; А50 Алкоголь и потомство / В. А. Таболин [и др.]. – Москва : Высш. шк., 1988. - 108 с. (1339096 – АБ 1339104 - МЕД)
54.194.45; В58 Влияние алкоголя на организм матери, плода и ребенка / [Я. П. Сольский и др.]. – Киев : Здоров'я, 1988. - 103 с. (1358460 - МЕД)
56.145.11; П62 Последствия алкогольной интоксикации для потомства / [И. А. Коломейцева и др.] ; отв. ред. М. Г. Айрапетянц. – Москва : Наука, 1989. - 124 с. (1402795 - МЕД)
Статьи
Григович, И. Н. Алкогольный синдром плода / И. Н. Григович, И. И. Мебелова, М. З. Никула // Российский вестник перинатологии и педиатрии. - 2006. - № 1. - С. 10-13.
Сиволап, Ю. П. Алкоголизм матери и его влияние на здоровье ребенка = Maternal alcoholism and its impact on child health / Ю. П. Сиволап // Журнал неврологии и психиатрии имени С. С. Корсакова. - 2015. - Т. 115, № 11, вып. 1. - С. 133-136.
Состояние метаболической системы новорожденных, матери которых употребляли алкогольные напитки в течение беременности / Л. И. Колесникова [и др.] // Педиатрия. Журнал имени Г. Н. Сперанского. - 2016. - Т. 95, № 1. - С. 41-45.
Фонусева, А. Г. Опасное занятие для женщин в интересном положении / А. Г. Фонусева // Новая аптека. Аптечный ассортимент. - 2012. - № 9, Ч. 2. - С. 14-16.
Электронные ресурсы (с текстами документов можно поработать в залах каталогов и электронных ресурсов на 3-м этаже библиотеки)
Марышев, В. П. Влияние потребления алкоголя и табакокурения беременными женщинами на пре- и постнатальное развитие ребенка [Электронный ресурс] / Марышев В. П. // Детская медицина Северо-Запада. - 2012. - Т. 3, № 1. - С. 22-25. – Режим доступа: http://elibrary.ru, регламентир. (09.03.2017).
Марянян, А. Ю. Патогенетическое влияние алкоголя на организм беременной женщины и плода [Электронный ресурс] / Марянян А. Ю. // Международный научно-исследовательский журнал. - 2014. - № 3, ч. 4. - С. 87-90. – Режим доступа: http://elibrary.ru, регламентир. (09.03.2017).
Протопопова, Н. В. Влияние алкоголя на плод и исход беременности. Фетальный алкогольный синдром и фетальный алкогольный спектр нарушений [Электронный ресурс] / Протопопова Н. В., Колесникова Л. И., Марянян А. Ю. // Бюллетень Восточно-Сибирского научного центра Сибирского отделения Российской академии медицинских наук. - 2013. - № 6. - С. 187-192. - Режим доступа: http://elibrary.ru, регламентир. (09.03.2017).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