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№9091 (Мурманская область) от 13 марта 2017
</w:t>
      </w:r>
    </w:p>
    <w:p>
      <w:pPr/>
      <w:r>
        <w:rPr/>
        <w:t xml:space="preserve">Здравствуйте, помогите подобрать литературу по теме проекта "Психология живописи".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85.140; Д18 Даниэль, С. М. Искусство видеть : о творч. способностях восприятия, о яз. линий и красок и о воспитании зрителя / С. Даниэль. - 2-е изд. - Санкт-Петербург : Амфора, 2006. - 203 c. (1647807 - ИСК)
88.454я73; К89 Кузин, В. С. Психология живописи : учеб. пособие / В. С. Кузин. - изд. 4-е, испр. - Москва : ОНИКС, 2005. - 303 с. (Ф-1638287 - ИСК)
88.454; П86 Психология рисунка и живописи : вопр. психол. исслед. формирования образа : сб. ст. / Акад. пед. наук РСФСР, Ин-т психологии ; отв. ред. Е. И. Игнатьев. - Москва : [б. и.], 1954. - 224 с. (Ф-248831 - ХР-Обяз.экз. Ф-251924 - ХР)
Статьи
Гусева, В. Окуните ваши кисти : психология живописи / В. Гусева // Художественный совет. - 2002. - № 5. - С. 39-41.
Марченко, Е. Восприятие единого эмоционального тона произведений разных видов искусства / Е. Марченко // Искусство в школе. - 2008. - №5. - С. 69-71.
 Петрушин, В. И. Психологические модели творческого отражения действительности в искусстве (в контексте движения и ритмов мира) / В. И. Петрушин // Мир психологии. - 2010. - № 2. - С. 122-129.
Черменская, Г. Почему мне нравится эта картина / Г. Черменская ; консультант А. Россохин // Psychologies. - 2014. - № 7. - С. 70-72 .
Электронные ресурсы
Жерноклёва, О. А. Психологическое воздействие цвета на человека [Электронный ресурс] / Жерноклёва О. А. // Традиции и инновации в строительстве и архитектуре. Архитектура и дизайн : сб. ст. / под ред.: М. И. Бальзанникова, К. С. Галицкова, Е. А. Ахмедовой. - Самара, 2016. - С. 272-274. - Режим доступа: http://elibrary.ru, регламентир. (14.03.2017).
Кошелева, Л. Ю. Изучение языка живописи как средство развития художественноэстетического вкуса будущих педагогов [Электронный ресурс] / Кошелева Л. Ю. // Мир науки, культуры, образования. - 2015. - № 1. - С. 98-101. - Режим доступа: http://elibrary.ru, регламентир. (14.03.2017).
Петренко, В. Ф. Пейзаж души. Психосемантическое исследование восприятия живописи [Электронный ресурс] / Петренко В. Ф., Коротченко Е. А. // Экспериментальная психология.- 2008. - № 1. - С. 84-101. - Режим доступа: http://elibrary.ru/, регламентир. (14.03.2017).
Петров, Н. Е. Ретроспективный обзор исследований изобразительной деятельности как психолого-педагогической проблемы [Электронный ресурс] / Петров Н. Е. // Современные проблемы науки и образования. - 2014. - № 4. - С. 50. - Режим доступа: http://elibrary.ru, регламентир. (14.03.2017).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2026-11-05T02:38:53+03:00</dcterms:created>
  <dcterms:modified xsi:type="dcterms:W3CDTF">2026-11-05T02:38:53+03:00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