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№9121 (Мурманская область) от 20 марта 2017
</w:t>
      </w:r>
    </w:p>
    <w:p>
      <w:pPr/>
      <w:r>
        <w:rPr/>
        <w:t xml:space="preserve">Здравствуйте. Помогите, пожалуйста, подобрать литературу к диплому по теме "Формирование культуры межличностного общения младших школьников через игровую деятельность в учебном процессе". Спасибо
Здравствуйте, Ирина. Предлагаем Вам библиографический список:
Книги
74.100.51; Б73 Богуславская, Н. Е. Веселый этикет : развитие коммуникатив. способностей ребенка / Н. Е. Богуславская, Н. А. Купина. - 4-е изд. – Москва : Флинта : Наука, 2010. - 176 с. : ил. (1694831 - ЧЗ)
88.542-734; С50 Смирнова, Е. О. Конфликтные дети : [как научить детей общаться и понимать окружающих] / Е. О. Смирнова, В. М. Холмогорова. – Москва : Эксмо, 2010. – 171 с .: ил., табл. - (Растим первоклашку). (1695381 - ЧЗ)
Статьи
Вараксин, В. Огонь свечи нам дарит таинство общения : (все об огоньках) / В. Вараксин // Воспитание школьников. - 2005. - № 2. - С. 45-49.
Пупкова, Н. Ф. Социализация младших школьников с девиантным поведением / Н. Ф. Пупкова, Л. П. Карпушина // Начальная школа. - 2016. - № 1. - С. 18-20.
Электронные ресурсы (с текстами документов можно поработать в залах каталогов и электронных ресурсов на 3-м этаже библиотеки)
Аниконова, Т. Г. Интерактивные спектакли для детей младшего школьного возраста в решении проблем межличностного общения [Электронный ресурс] / Аниконова Т. Г. // Педагогика и психология в контексте современных исследований проблем развития личности : сб. материалов XI Междунар. науч.-практ. конф., Махачкала, 26 июня 2016 г. – Махачкала, 2016. - С. 56-58. - Режим доступа: http://elibrary.ru, регламентир. (23.03.2017).
Марьяшина, О. С. Формирование у младших школьников культуры межличностного общения [Электронный ресурс] / О. С. Марьяшина // Среднее профессиональное образование. - 2011. - № 10. - С. 50-53. - Режим доступа: http://elibrary.ru, регламентир. (23.03.2017).
Марьяшина, О. С. Формирование культуры межличностного общения младших школьников в игровой деятельности в общеобразовательных учреждениях [Электронный ресурс] : дис. ... канд. пед. наук : 13.00.01 / Марьяшина Оксана Сергеевна. – Москва, 2011. – 173 с. - Режим доступа: http://diss.rsl.ru, регламентир. (23.03.2017).
Попова-Денисова, С. В. Развитие межличностных отношений у младших школьников [Электронный ресурс] / Попова-Денисова С. В. // Психология и педагогика: методика и проблемы практического применения. - 2014. - № 41. - С. 109-113. - Режим доступа: http://elibrary.ru, регламентир. (23.03.2017).
Талалаева, И. Ю. Педагогические условия формирования культуры межличностного общения младших школьников в игровой деятельности [Электронный ресурс] / Талалаева И. Ю. // Современные подходы к повышению качества образования : сб. ст. Всерос. науч.-практ. конф., Ишим, 26-27 марта 2013 г. / ред. : отв. ред. Л. В. Ведерникова, ред.-сост. Л. А. Павлова, Е. В. Слизкова. - Ишим, 2013. - С. 91-96. - Режим доступа: http://elibrary.ru, регламентир. (23.03.2017).
Топтун, Е. В. Уроки общения как средство формирования позитивных межличностных отношений младших школьников[Электронный ресурс] / Топтун Е. В. // Обучение и воспитание: методики и практика. - 2014. - № 16. - С. 134-138. - Режим доступа: http://elibrary.ru, регламентир. (23.03.2017).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