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№9181 (Мурманская область) от 1 апреля 2017
</w:t>
      </w:r>
    </w:p>
    <w:p>
      <w:pPr/>
      <w:r>
        <w:rPr/>
        <w:t xml:space="preserve">Здравствуйте. Помогите пожалуйста найти диссертации и авторефераты на тему "Мелкая пластика Египта"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Ванюкова, Д. В. Искусство и мировоззрение Египта эпохи среднего царства [Электронный ресурс] : дис. ... канд. искусствоведения : 17.00.04 / Ванюкова Дарья Владимировна. - Москва, 2008. - 290 с. : ил. + прил. (151 с. : ил.). - Режим доступа: http://diss.rsl.ru/, регламентир. (03.04.2017).
Эль Алави, М. Э. С. Э. С. Образно-стилистическое своеобразие анималистической пластики Древнего Египта [Электронный ресурс] : дис. канд. искусствоведения : 17.00.04 / Эль Алави Мохамед Эль Саиед Эль Саиед. - Ленинград, 1984. - 181 c. ил. + прил. (79 с. : ил.). - Режим доступа: http://diss.rsl.ru/, регламентир. (03.04.2017). 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2026-11-05T02:10:19+03:00</dcterms:created>
  <dcterms:modified xsi:type="dcterms:W3CDTF">2026-11-05T02:10:19+03:00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