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№9239 (Мурманская область) от 13 апреля 2017
</w:t>
      </w:r>
    </w:p>
    <w:p>
      <w:pPr/>
      <w:r>
        <w:rPr/>
        <w:t xml:space="preserve">Тема реферата "Основные философско-теологические проблемы, занимавшие философов Средневековья?".
Здравствуйте, Валентин.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
87.3(0)414; А14 Абеляр, П. Тео-логические трактаты / П. Абеляр. – Москва : Прогресс : Гнозис, 1995. – 411  с.  - (Философская школа). (1544380 - ХР)
87.3(0)4; В88 Вульф, М. д. Средневековая философия и цивилизация / М. де Вульф ; [пер. с англ. О. Д. Сидоровой]. – Москва : Центрполиграф, 2014. - 252 с. : ил. (1749133 - ЧЗ ; 1751162 - АБ)
87.3(0)41; К65 Коплстон, Ф. Ч. История средневековой философии / Ф. Ч. Коплостон. – Москва : Энигма, 1997. - 500 с. (1555668 – ХР ; 1567030 - ЧЗ ; 1567031 - АБ ; 1567032 - АБ)
87.3(0)414; Л55 Либера, А. д. Средневековое мышление : [пер. с фр.] / А. де Либера. – Москва : Праксис, 2004. – 359 с. (1626153 – ЧЗ ; 1626154 - АБ)
87.3(0)414я7; Ш65 Шишков, А. М. Средневековая интеллектуальная культура : учеб. пособие / А. М. Шишков ; [предисл. А. Л. Доброхотова]. – Москва : Савин С. А., 2003. - 591 с. : ил.  (1627350)
Статьи
Дуркин, Р. А. Гильберт Порретанский о совершенствовании теологического и гуманитарного знания / Р. А. Дуркин // Философские науки. - 2013. - № 11. - С. 82-91.
Лоран, Ж. Античная и средневековая философия : (франкояз. исслед. 1990 - 2010 гг.) / Ж. Лоран ; пер. с фр. Г. В. Вдовиной // Философские науки. - 2010. - N 12. - С. 6-13.
Лощиц, И. В. История понятия бесконечности от Античности до Николая Кузанского / И. В. Лощиц  // Вопросы философии. - 2014. - № 12. - С. 130-138.
Полдников, Д. Ю. Происхождение оговорки о неизменности обстоятельств (clausula rebus sic stantibus) в доктрине правоведов ius commune / Д. Ю. Полдников // Вестник Московского университета. Серия 11, Право.  - 2015. - № 3. - С. 22-34.
С уважением, Данилова М. М.,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2026-11-05T01:45:56+03:00</dcterms:created>
  <dcterms:modified xsi:type="dcterms:W3CDTF">2026-11-05T01:45:56+03:00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