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№9276 (Мурманск) от 26 апреля 2017
</w:t>
      </w:r>
    </w:p>
    <w:p>
      <w:pPr/>
      <w:r>
        <w:rPr/>
        <w:t xml:space="preserve">Добрый день, уважаемые библиографы! Существует ли библиографическая справка о понятиях: "развиваемая компетентность", "формируемая компетентность", "совершенствование"? Спасибо.
Здравствуйте, Ирина. Тема Вашего запроса сформулирована очень узко, требует глубокого поиска и просмотра документов de visu. Возможно, Вам будут полезны следующие издания: 
Книга
74.202я73 ; С32 Сериков, В. В. Обучение как вид педагогической деятельности : [учеб. пособие для студентов высш. учеб. заведений] / В. В. Сериков ; под ред. В. А. Сластенина, И. А. Колесниковой. - Москва : Академия, 2008. - 254 с. - (Профессионализм педагога). - Библиогр. в конце гл. и в подстроч. примеч.  (1660628 - ЧЗ ; 1660629 - АБ ; 1660630 – АБ)
Статьи
Жалагина, Т. А. Формирование личностной компетентности преподавателя вуза в целях преодоления профессиональных деформаций : [виды компетентности] / Т. А. Жалагина // Мир образования - образование в мире. - 2010. - № 1 (37). - С. 157-164 : ил. : 2 рис., табл. - Библиогр.: с. 163-164 (11 назв.).
Купцова, Е. Б. Понятие компетентности в контексте проблемы качества образования / Е. Б. Купцова // Среднее профессиональное образование. - 2009. - № 2. - С. 14-15.
Семина, В. В. Понятия "компетенция" и "компетентность" в российской образовательной парадигме / В. В. Семина // Среднее профессиональное образование. - 2010. - № 4. - С. 7-8.
Электронные ресурсы (с текстами документов можно поработать в зале электронных ресурсов на 3-м этаже библиотеки)
Басик, Н. Ю. Интеграция психологии и обществознания в основной школе [Электронный ресурс] : [перечислены развиваемые компетентности] / Басик Н. Ю., Савина О. О., Смирнова О. М. // Инновационные проекты и программы в образовании. - 2010. - № 3. - С. 49-51. – Режим доступа: http://elibrary.ru/, регламентир. (27.04.2017).
Зайцева, Н. Н. К вопросу о сущности понятий «компетенция» и «компетентность» [Электронный ресурс] / Зайцева Н. Н. // Образование и наука без границ: фундаментальные и прикладные исследования. - 2016. - № 3. - С. 144-147. – Режим доступа: http://elibrary.ru/, регламентир. (27.04.2017).
Кондурар, М. В. Понятия компетенция и компетентность в образовании [Электронный ресурс] / Кондурар М. В. // Вектор науки Тольяттинского государственного университета. Серия: Педагогика, психология. - 2012. - № 1. - С. 189-192. – Режим доступа: http://elibrary.ru/, регламентир. (27.04.2017).
Михеева, Т. Б. «Компетенция» и «компетентность»: к вопросу использования понятий в современном российском образовании [Электронный ресурс] / Михеева Т. Б. // Ученые записки Забайкальского государственного университета. Серия: Педагогические науки. -2011. - № 5. - С. 110-114. – Режим доступа: http://elibrary.ru/, регламентир. (27.04.2017).
Непочатых, Е. П. Развитие представлений о понятиях «компетенция» и «компетентность» [Электронный ресурс] / Непочатых Е. П. // Научные ведомости Белгородского государственного университета. Серия: Гуманитарные науки. - 2013. - Т. 19, № 20. - С. 243-251. – Режим доступа: http://elibrary.ru/, регламентир. (27.04.2017).
Хуторской, А. В. Компетентность как дидактическое понятие: содержание, структура и модели конструирования [Электронный ресурс] / Хуторской А. В., Хуторская Л. Н. // Вестник Института образования человека. - 2012. - № 2. - С. 1-23. – Режим доступа: http://elibrary.ru/, регламентир. (27.04.2017).
Предлагаем ознакомиться со списками литературы из Базы данных «Архив выполненных справок»: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- Мурманск : МГОУНБ, 2009. - 4 с. – Режим доступа: http://opac.mgounb.ru/opacg/archive/competent_podchod.doc, свободный (27.04.2017).
Компетентность руководителя общеобразовательного учреждения и учителя [Электронный ресурс] : список лит. (2002-2008 гг.) / Мурм. гос. обл. универс. науч. б-ка ; сост. Т. В. Воложанина. - Мурманск : МГОУНБ, 2009. - 5 с. – Режим доступа: http://opac.mgounb.ru/opacg/archive/competent_rucovodit.doc, свободный (27.04.2017).
Профессиональная компетентность студентов педагогических специальностей [Электронный ресурс] : библиогр. список (1994-2010 гг.) / Мурм. гос. обл. универс. науч. б-ка ; сост. Т. В. Воложанина. - Мурманск : МГОУНБ, 2011. - 8 с. – Режим доступа: http://opac.mgounb.ru/opacg/archive/ped_stud.doc, свободный (27.04.2017).
Профессиональная культура как фактор компетентности руководителя образовательного учреждения [Электронный ресурс] : библиогр. список (1999-2009 гг.) / Мурм. гос. обл. универс. науч. б-ка ; Т. В. Воложанина. - Мурманск : МГОУНБ, 2010. - 4 с. – Режим доступа: http://opac.mgounb.ru/opacg/archive/competent.doc , свободный (27.04.2017).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Мурманск : МГОУНБ, 2009. - 6 с. – Режим доступа: http://opac.mgounb.ru/opacg/archive/competentnost_uchenica.doc, свободный (27.04.2017). 
О совершенствовании см. в архиве выполненных справок «Виртуального библиографа» под № 9278.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2026-11-05T01:40:16+03:00</dcterms:created>
  <dcterms:modified xsi:type="dcterms:W3CDTF">2026-11-05T01:40:16+03:00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