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№9291 (Мурманск) от 30 апреля 2017
</w:t>
      </w:r>
    </w:p>
    <w:p>
      <w:pPr/>
      <w:r>
        <w:rPr/>
        <w:t xml:space="preserve">Здравствуйте! Помогите подобрать литературу по теме"Психическое развитие детей с нарушениями слуха".Необходимы учебники, статьи, монографии с 2011 года. Заранее большое спасибо!
Здравствуйте, Арина. Предлагаем Вам библиографический список:
Книги
74.520.9я73; Г61 Головчиц, Л. А. Дошкольная сурдопедагогика : воспитание и обучение дошкольников с нарушениями слуха : [учеб. пособие ] / Л. А. Головчиц. - [3-е изд.]. – Москва : ВЛАДОС : ВЛАДОС-ПРЕСС : ИД КДУ, 2013. – 317 с. (1735348 – МЕД ; 1735349 - АБ)
57.336.8; К68 Королева, И. В. Дети с нарушениями слуха : кн. для родителей и педагогов / И. Королева, П. Янн. - Санкт-Петербург : КАРО, 2011. – 239 с. : ил. (1716014 - МЕД)
Статьи
Андреева, Е. Л. Игры, направленные на социально-эмоциональное развитие детей дошкольного возраста с нарушениями слуха / Е. Л. Андреева, Т. Ю. Сироткина // Воспитание и обучение детей с нарушениями развития. - 2014. - № 7. - С. 1-16.
Диденко, Е. Я. Сравнительное исследование психосемантических аспектов процесса воспитания детей с дефицитарным дизонтогенезом в условиях различных семейных структур = Comparative research of psychosemantic aspects of educational process of children with deficiency dysontogenesis in various family structures / Е. Я. Диденко, В. М. Сорокин // Вестник Санкт-Петербургского университета. Серия 12, Психология. Социология. Педагогика. - 2011. - Вып. 4. - С. 251-255.
Электронные ресурсы (с текстами документов можно поработать в залах каталогов и электронных ресурсов на 3-м этаже библиотеки)
Амирсаидова, Ш. М. Закономерности психического развития детей с нарушениями слуха [Электронные ресурсы] / Амирсаидова Ш.М. // Молодежь и системная модернизация страны : сб. науч. ст. Междунар. науч. конф. студентов и молодых учен., Курск, 25-26 мая 2016 г. / отв. ред. Горохов А.А. - Курск, 2016. - Т. 1. - С. 193-197. – Режим доступа: http://elibrary.ru, регламентир. (02.05.2017).
Бубарева, В. Е. Особенности психического развития детей с нарушениями слуха в дошкольном возрасте [Электронные ресурсы] / Бубарева В. Е. // Фундаментальные и прикладные исследования в современном мире. - 2014. - Т. 2, № 6. - С. 137-140. - Режим доступа: http://elibrary.ru, регламентир. (02.05.2017).
Ларина, А. М. Особенности психического развития детей с нарушениями слуха [Электронные ресурсы] / Ларина А. М., Шкрябко И. П. // Научное сообщество студентов : материалы V Междунар. науч.-практ. конф., Чебоксары, 27 июля 2015 г. – Чебоксары, 2015. - С. 33-34. - Режим доступа: http://elibrary.ru, регламентир. (02.05.2017).
Легостаева, Ю. И. Коррекционная работа с детьми с нарушениями слуха [Электронные ресурсы] /Легостаева Ю. И., Ковтун Т. Ю. // Аммосов-2014 : сб. материалов всерос. науч.-практ. конф., проводимой в рамках Форума науч. молодежи федер. ун-в, Якутск, 15-19 сент. 2014 г. / под ред. Н. В. Малышевой. – Якутск, 2014. - С. 527-531. - Режим доступа: http://elibrary.ru, регламентир. (02.05.2017).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2026-11-05T01:36:23+03:00</dcterms:created>
  <dcterms:modified xsi:type="dcterms:W3CDTF">2026-11-05T01:36:23+03:00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