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№9357 (Мурманск) от 30 мая 2017
</w:t>
      </w:r>
    </w:p>
    <w:p>
      <w:pPr/>
      <w:r>
        <w:rPr/>
        <w:t xml:space="preserve">Здравствуйте! Помогите пожалуйста оформить литературу для диссертации
Российская стратегия в отношении пространственного развития Арктики 
СОВРЕМЕННЫЕ ОРГАНИЗАЦИОННОЭКОНОМИЧЕСКИЕ ТЕНДЕНЦИИ  И ПРОБЛЕМЫ РАЗВИТИЯ ЕВРОПЕЙСКОГО СЕВЕРА 
(Мурманск, 23&amp;#8722;24 апреля 2015 г.) 
С Уважением, Ярослав Андреевич
Здравствуйте, Ярослав. Предлагаем библиографическое описание интересующего Вас издания:
Большаков, А. Я. Российская стратегия в отношении пространственного развития Арктики [Текст] / А. Я. Большаков // Современные организационно-экономические тенденции и проблемы развития Европейского Севера (Мурманск, 23-24 апр. 2015 г.) : материалы междунар. науч.-практ. конф. : в 2 ч. / под науч. ред. А. И. Кибиткина. - Мурманск, 2015. – Ч. 2. – С. 22-24.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2026-11-05T01:26:03+03:00</dcterms:created>
  <dcterms:modified xsi:type="dcterms:W3CDTF">2026-11-05T01:26:03+03:00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