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№9358 (Мурманск) от 31 мая 2017
</w:t>
      </w:r>
    </w:p>
    <w:p>
      <w:pPr/>
      <w:r>
        <w:rPr/>
        <w:t xml:space="preserve">Здравствуйте! Помогите пожалуйста оформить литературу для диссертации
МГТУ Возможности и перспективы Мурманской области в развитии транспорта Арктического региона 
С Уважением, Ярослав Андреевич
Здравствуйте, Ярослав. Предлагаем библиографическое описание интересующего Вас издания:
Большаков, Я. А. Возможности и перспективы Мурманской области в развитии транспорта Арктического региона [Текст] / Я. А. Большаков, В. Н. Фридкин // Вестник МГТУ. - 2016. - Т. 19, № 2. - С. 363-371. - Библиогр.: с. 370-371 (8 назв.).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2026-11-05T01:25:08+03:00</dcterms:created>
  <dcterms:modified xsi:type="dcterms:W3CDTF">2026-11-05T01:25:08+03:00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