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№9385 (Мурманск) от 14 июня 2017
</w:t>
      </w:r>
    </w:p>
    <w:p>
      <w:pPr/>
      <w:r>
        <w:rPr/>
        <w:t xml:space="preserve">Здравствуйте! Помогите пожалуйста подобрать материал для контрольной работы. Необходимо сравнить институт представительства в разных правовых системах. Романо-германская (страна Франция) англо-саксонская (Англия) мусульманская (Египет). Если не будет информации конкретно по странам, тогда хотя бы по системам. Заранее очень благодарна!
Здравствуйте, Лилия. Предлагаем Вам библиографический список:
Книги
67.404 ; Ж97 Жюллио де ла Морандьер, Л. Гражданское право Франции / Л. Жюллио де ла Морандьер ; пер. с фр. и вступ. ст. Е. А. Флейшиц. - Москва : Изд-во иностр. лит., 1958-    .[Т. 1]. - 1958. - 742 с. (344993 – ХР)Т. 2. - 1960. - 728 с. (388593 – ХР)[Т. 3]. - 1961. - 748 с. (414684 – ХР)
67.404 ; О-75 Основные институты гражданского права зарубежных стран : сравн.-правовое исслед. / [В. В. Залесский, Г. Е. Авилов, М. М. Вильданова и др.] ; Рук. авт. коллектива и редкол. В. В. Залесский ; Ин-т законодательства и сравн. правоведения при Правительстве Рос. Федерации. - Москва : Норма, 2000. - 644 с. – Из содерж.: Гл. 2. Торговое представительство. – С. 13-79. (1588883 - ХР-Обяз.экз. ; 1592430 - ЧЗ ; 1592431 – АБ)
Статьи
Муцинова, Н. А. Производственная демократия на предприятиях Франции : [правовой ин-т представительства] / Н. А. Муцинова // Право и экономика. - 2013. - № 2. - С. 62-66.
Яковлев, А. В. Понятие представительства в англо-американском правопорядке: некоторые правовые аспекты / Яковлев А. В. // Право и политика. - 2014. - № 2. - С. 260-269. - Библиогр.: с. 268-269.
Электронные ресурсы (с текстами документов можно поработать в зале электронных ресурсов на 3-м этаже библиотеки)
Грудинин Н.С. Институт народного представительства в зарубежных странах: история, современное состояние и перспективы развития [Электронный ресурс] : [Великобритания, Франция] / Грудинин Н. С. // Историческая и социально-образовательная мысль. - 2012. - № 4. - С. 133-135. – Режим доступа: https://elibrary.ru/, регламентир. (15.06.2017).
Дороженко, М. Ю. Гражданско-правовое регулирование представительства: проблемы теории и законодательства [Электронный ресурс] : дис. ... канд. юрид. наук : 12.00.03 / Дороженко Маргарита Юрьевна ; [место защиты: Рос. гос. гуманитар. ун-т (РГГУ)]. - Москва, 2007. - 197 с. – Из содерж.: Гл. 1. Теоретико-правовая характеристика института представительства. - Режим доступа: http://sigla.rsl.ru/, регламентир. (15.06.2017).
Сафиуллина, Г. Д. Континентальная концепция представительства [Электронный ресурс] / Сафиуллина Г. Д. // Научный ежегодник Института философии и права Уральского отделения Российской академии наук. - 2009. - № 9. - С. 394-409. – Режим доступа: https://elibrary.ru/, регламентир. (15.06.2017).
Субботин, Н. А. Представительство в англо-американском праве [Электронный ресурс] : дис. ... канд. юрид. наук : 12.00.03 / Субботин Николай Александрович. - Москва, 1983. - 192 с. – Режим доступа: http://sigla.rsl.ru/, регламентир. (15.06.2017).
Поиск учебников по правовым системам рекомендуем провести самостоятельно в Электронном каталоге на сайте нашей библиотеки.
См. ответы на запросы №№ 9372, 9373, 9382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Правовые реформы в современной России: значение, результаты, перспективы : материалы Науч.-практ. конф., посвящ. 50-лет. юбилею юрид. фак. Воронеж. гос. ун-та, Воронеж, 20-21 нояб. 2008 г. - Воронеж : Изд-во Воронеж. гос. ун-та, 2009. - (Юбилеи, конференции, форумы / редкол.: ... Ю. Н. Старилов, д-р юрид. наук, проф. (отв. ред.) [и др.] ; вып. 5).Ч. 4, Гражданское право и гражданский процесс. - 2009. - 212 с. - Библиогр. в подстроч. примеч. – Из содерж.: Институт коммерческого представительства в романо-германской и англо-американской правовых системах / Згонников А. П. - С. 70-82.
Сравнительное право и проблемы частноправового регулирования в России зарубежных странах : сб. ст. Всерос. конф., 24 янв. 2014 г. - Москва : Рос. ун-т дружбы народов, 2014. - 450 с. - Библиогр. в подстроч. примеч. – Из содерж.: Институт представительства в странах континентальной правовой семьи и англосаксонском праве / Воронцова Е. А. - С. 267-272.
Халатов, С. А. Представительство в гражданском и арбитражном процессе / С. А. Халатов. - Москва : НОРМА, 2002. - 205 с. - (Серия "Современный гражданский и арбитражный процесс"). - Библиогр.: с. 190-198. – Из содерж.: Гл. 1. § 2. Особенности судебного представительства по французском и германском праве. – С. 20-27 ; Гл. 2. § 3. Англосаксонская адвокатская система. – С. 28-37.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2026-11-05T01:13:58+03:00</dcterms:created>
  <dcterms:modified xsi:type="dcterms:W3CDTF">2026-11-05T01:13:58+03:00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