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№9453 (Мурманск) от 23 июля 2017
</w:t>
      </w:r>
    </w:p>
    <w:p>
      <w:pPr/>
      <w:r>
        <w:rPr/>
        <w:t xml:space="preserve">Уважаемые библиографы,  есть ли в свободном доступе документ: Стратегия развития воспитания в Российской Федерации до 2025 г?
Здравствуйте, Ирина. Вы можете ознакомиться с интересующим Вас документом
- на Официальном интернет-портале правовой информации:
Об утверждении Стратегии развития воспитания в Российской Федерации на период до 2025 года [Электронный ресурс] : распоряжение Правительства РФ от 29.05.2015 № 996-р // Официальный интернет-портал правовой информации. Государственная система правовой информации. – Москва, 2015. – Режим доступа: http://pravo.gov.ru/proxy/ips/?docbody=&amp;nd=102372897&amp;intelsearch=%F0%E0%F1%EF%EE%F0%FF%E6%E5%ED%E8%E5+%CF%F0%E0%E2%E8%F2%E5%EB%FC%F1%F2%E2%E0+%D0%D4+%EE%F2+29.05.2015+%B9+996-%F0++%CE%E1+%F3%F2%E2%E5%F0%E6%E4%E5%ED%E8%E8+%D1%F2%F0%E0%F2%E5%E3%E8%E8+%F0%E0%E7%E2%E8%F2%E8%FF+%E2%EE%F1%EF%E8%F2%E0%ED%E8%FF+%E2+%D0%EE%F1%F1%E8%E9%F1%EA%EE%E9+%D4%E5%E4%E5%F0%E0%F6%E8%E8+%ED%E0+%EF%E5%F0%E8%EE%E4+%E4%EE+2025+%E3%EE%E4%E0+, свободный (24.07.2017).
- в СПС «КонсультантПлюс»:
Об утверждении Стратегии развития воспитания в Российской Федерации на период до 2025 года [Электронный ресурс] : распоряжение Правительства РФ от 29.05.2015 № 996-р. – [Москва] : КонсультантПлюс, 2015. – Режим доступа: СПС «КонсультантПлюс» (24.07.2017).
- в «Российской газете»:
Об утверждении Стратегии развития воспитания в Российской Федерации на период до 2025 года [Текст] : распоряжение Правительства РФ от 29.05.2015 № 996-р // Рос. газ. – 2015. – 8 июня (№ 122).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2026-11-05T00:48:25+03:00</dcterms:created>
  <dcterms:modified xsi:type="dcterms:W3CDTF">2026-11-05T00:48:25+03:00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