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№9487 (Мурманск) от 14 августа 2017
</w:t>
      </w:r>
    </w:p>
    <w:p>
      <w:pPr/>
      <w:r>
        <w:rPr/>
        <w:t xml:space="preserve">Здравствуйте, нужен Приказ МПС РФ от 16.06.2003 N 20
"Об утверждении Правил составления учетной карточки выполнения заявки на перевозку грузов железнодорожным транспортом". Помогите гайти
Здравствуйте, Алексей. С интересующим Вас документом можно ознакомиться в зале электронных ресурсов на 3-м этаже библиотеки:
Об утверждении Правил составления учетной карточки выполнения заявки на перевозку грузов железнодорожным транспортом [Электронный ресурс] : приказ МПС РФ от 16.06.2003 № 20. – [Москва] : КонсультантПлюс, 1992-2017. – Режим доступа: «СПС 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2026-11-05T00:38:28+03:00</dcterms:created>
  <dcterms:modified xsi:type="dcterms:W3CDTF">2026-11-05T00:38:28+03:00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