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№9488 (Мурманская область) от 15 августа 2017
</w:t>
      </w:r>
    </w:p>
    <w:p>
      <w:pPr/>
      <w:r>
        <w:rPr/>
        <w:t xml:space="preserve">Нужен список литературы,периодических изданий,статей по теме "Работа с задолженностью читателей библиотек".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Книги
78.35; З-40 Защита книжных фондов библиотек от потерь и краж : метод. пособие / Рос. науч.-техн. пром. б-ка ; [отв. за вып.: Гава О. Ю. ; сост.: Ткаченко Г. Б.]. - Изд. 2-е, перераб. и доп. - Москва : РНТПБ, 2014. - 30 с. : ил. - Библиогр.: с. 30 (5 назв.). (Ф-1756111 – ХР; Ф-1756112 – НМО; Ф-1756113 – АБ)
Статьи
Березкина, Е. И. Судебные иски к читателям: борьба с задолженностью в правовом пространстве университетской библиотеки. Реалии и перспективы / Е. И. Березкина // Научные и технические библиотеки. - 2006. - № 5. - С. 73-81.
78.34(2); Б59 Библиотечный вестник Карелии : [сб. материалов] / Нац. б-ка Респ. Карелия, Библ. Ассоц. Респ. Карелия ; [отв. ред. и сост. Лапичкова В. П.]. - Петрозаводск : Нац. б-ка Респ. Карелия, 2002.Вып. 19 (26) : Библиотеки Карелии в 2005 году =RU / [отв. за вып. М. В. Шалагина]. - 2006. - 177 с. - Из содерж.: Порядок действий при обращении в суд (Методическое письмо: 2-я редакция) / Кошкина Л. В., Сухарева Н. М., Мятухина М. А. - с. 121-134. (Ф-1638877 – НМО)
Блантер, Д. Все на борьбу с должниками! / Д. Блантер // Библиополе. - 2017. - № 1. - С. 45-47.
Блантер, Д. Все на борьбу с должниками! / Д. Блантер // Независимый библиотечный адвокат. - 2016. - № 1. - С. 57-62.
Брага, Г. А. Библиотека без задолжников: программа по созданию условий для сохранения библиотечных фондов / Г. А. Брага // Молодые в библиотечном деле. - 2005. - № 7. - С. 37-38.
Винокур, В. Л. Карающий меч библиотекаря / В. Л. Винокур // Ваша библиотека. - 2014. - № 7/8. - С. 48-63 ; № 9/10. - С. 38-49.
Лютова, Н. К. Должники - в зоне досягаемости! / Лютова Н. К. // Библиотека. - 2005. - № 5. - С. 55-56.
Молодина, И.  Как бороться с должниками / И. Молодина // Библиотека. - 2009. - № 6. - С. 64-65 : 1 фот.
Проскурякова, О. В. А за порчу или невозврат - к суду? / Проскурякова О. В. // Библиотека. - 2004. - № 9. - С. 29-30.
Смирнова, А. А. Опыт работы Ярославской областной универсальной научной библиотеки им. Н. А. Некрасова с читателями-должниками: сотрудничество с судебными органами / А. А. Смирнова // Информационный бюллетень Российской библиотечной ассоциации. - 2005. - № 35. - С. 87-88.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2026-11-05T00:38:23+03:00</dcterms:created>
  <dcterms:modified xsi:type="dcterms:W3CDTF">2026-11-05T00:38:23+03:00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