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№9503 (Мурманская область) от 27 августа 2017
</w:t>
      </w:r>
    </w:p>
    <w:p>
      <w:pPr/>
      <w:r>
        <w:rPr/>
        <w:t xml:space="preserve">Здравствуйте, подскажите пожалуйста есть ли в архивах библиотеки журнал "Поем, танцуем и рисуем". Жду ответа. Спасибо.
Здравствуйте, Наталья. К сожалению, в фондах нашей библиотеки нет интересующего Вас журнала. Он заявлен в каталоге подписки Мурманской областной детско-юношеской библиотеки (Мурманск, Буркова, д. 30). Уточнить информацию о журнале можно в отделе информационной и справочно-библиографической работы, тел. (815-2) 44-63-52, адрес эл. почты: ibo@polarnet.ru.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