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№9531 (Мурманская область) от 16 сентября 2017
</w:t>
      </w:r>
    </w:p>
    <w:p>
      <w:pPr/>
      <w:r>
        <w:rPr/>
        <w:t xml:space="preserve">Здравствуйте! Помогите пожалуйста подобрать литературу для написания диплома на тему : Использование мнемотаблиц в обучении старших дошкольников составлению рассказов повествовательного характера.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74.10М; С56 Современные дети - какие они? : материалы Всерос. науч.-практ. конф., 22-24 дек. 2010 г. / [отв. ред.: А. А. Смага]. - Мурманск : Мурм. гос. гуманитар. ун-т, 2012.  Т. 1. - Из содерж.: Развитие мышления дошкольников с помощью мнемотехники / Король Н. И. - С. 81-84. (1711371 - ХР-ООЭ ; 1711372 - ХР-ООЭ ; 1711373 - ХР-ООЭ)
74.10М; С56 Современные дети - какие они? : материалы Всерос. науч.-практ. конф., 22-24 дек. 2010 г. / [отв. ред.: А. А. Смага]. - Мурманск : Мурм. гос. гуманитар. ун-т, 2012. Т. 4. - Из содерж.: Использование мнемотехники для формирования связной речи у старших дошкольников / Михайлова О. А. - С. 80-83 ; Познавательно-речевое развитие детей дошкольного возраста с использованием моделей, схем и мнемотаблиц / Цилинская О. Б. - С. 33-35 ; Познавательно-речевое развитие детей дошкольного возраста с использованием моделей, схем и мнемотаблиц / Цилинская О. Б. - С. 169-171. (1711378 - ХР-ООЭ ; 1711379 - ХР-ООЭ ; 1711377 - ХР-ООЭ)
Статьи
Нетребко, С. Н. Посидим в тишине: заучивание стихотворений с помощью мнемотаблиц в старшей группе / С. Н. Нетребко // Воспитатель дошкольного образовательного учреждения. - 2016. - № 8. - С. 56-59.
Разучивание песен с приемами мнемотехники для формирования смысловой памяти и речевого воспроизведения / И. Г. Квактун [и др.] // Дошкольная педагогика. - 2014. - № 5. - С. 33-36.
Соловьева, О. В. Развитие речи детей средствами мнемотехник / О. В. Соловьева // Логопед в детском саду. - 2011. - № 4. - С. 43-48.
Электронные ресурсы
Изотова, Л. Н. Использование мнемотехники в образовательном процессе в ДОУ [Электронный ресурс] / Изотова Л. Н. // Наука в современном мире : материалы XXV Междунар. науч.-практ. конф., Таганрог, 30 янв. 2016 г. – Таганрог, 2016. - С. 59-62. - Режим доступа: http://elibrary.ru, регламентир. (18.09.2017).
Ошес, К. С. Мнемотехника как педагогическое средство обучения составлению описательных рассказов детей 4–5 лет с общим недоразвитием речи [Электронный ресурс] / Ошес К. С. // Научное сообщество студентов : сб. материалов IX Междунар. студен. науч.-практ. конф., Чебоксары, 31 мая 2016 г. : в 2 т.  - Чебоксары, 2016. - Т. 1. - С. 185-190. - Режим доступа: http://elibrary.ru, регламентир. (18.09.2017).
Сорокина, Т. А. Что такое мнемотехника? Использование мнемотаблиц в детском саду [Электронный ресурс] / Сорокина Т. А. // Вопросы педагогики. - 2017. - № 6. - С. 51-53. - Режим доступа: http://elibrary.ru, регламентир. (18.09.2017).
Шульженко, Т. В. Использование мнемотаблиц в развитии речи дошкольников [Электронный ресурс] / Шульженко Т. В. // Образовательные и воспитательные мультитехнологии в современном учебном пространстве : сб. ст. по материалам II город. науч.-практ. конф. по педагогике (с междунар. участием), Санкт-Петербург, 23 марта 2016 г. – Санкт-Петербург, 2016. - С. 89-95. - Режим доступа: http://elibrary.ru, регламентир. (18.09.2017).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2026-11-05T00:24:44+03:00</dcterms:created>
  <dcterms:modified xsi:type="dcterms:W3CDTF">2026-11-05T00:24:44+03:00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