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№9548 (Мурманская область) от 26 сентября 2017
</w:t>
      </w:r>
    </w:p>
    <w:p>
      <w:pPr/>
      <w:r>
        <w:rPr/>
        <w:t xml:space="preserve">Добрый день. Интересует литература по аквариумному дизайну.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85.128; Г86 Грожан, Д. В. Практикум начинающего дизайнера : интерьер. подробности / Д. В. Грожан. - Изд. 3-е. - Ростов-на-Дону : Феникс, 2010. - 348 с., [8] л. цв. ил.: ил.  (1700810 - ИСК)
Статьи
Аквариум на веревочке // Крестьянка. - 2013. - № 7/8. - С. 3.
Гулина, С. Скромное обаяние роскоши : [проект интерьера] / С. Гулина // АСД/ACD. Архитектура. Строительство. Дизайн. - 2006. - № 4. - С. 50-51.
Егорова, Е. Мир иллюзий / Е. Егорова // Идеи вашего дома. - 2007. - №  10. - С. 138-140, 142, 144, 146, 148, 150.
Милославский, В. Дизайн подводного царства / В. Милославский // Спрос. - 2011. - №  10. - С. 36-38.
Электронный ресурс
Смирнова, В. С. Флористический дизайн интерьеров туристcких объектов [Электронный ресурс] / В. С. Смирнова // Сервису и туризму - инновационное развитие : материалы IX междунар. науч.-практ. конф. Санкт-Петербург, 24 марта 2017 г. - Санкт-Петербург, 2017. - С. 196-202. – Режим доступа: http://elibrary.ru, регламентир. (28.09.2017).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2026-11-05T00:21:15+03:00</dcterms:created>
  <dcterms:modified xsi:type="dcterms:W3CDTF">2026-11-05T00:21:15+03:00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