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№9559 (Мурманск) от 28 сентября 2017
</w:t>
      </w:r>
    </w:p>
    <w:p>
      <w:pPr/>
      <w:r>
        <w:rPr/>
        <w:t xml:space="preserve">Здравствуйте, есть ли в библиотеке книга: Бороздина Г.В.Психология и этика делового общения
Здравствуйте, Олеся. 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Бороздина, Г. В. Психология и этика делового общения : учеб. для бакалавров / Г. В. Бороздина. - Москва : Юрайт, 2012 [т. е. 2011]. - 463 с.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2026-11-05T00:19:57+03:00</dcterms:created>
  <dcterms:modified xsi:type="dcterms:W3CDTF">2026-11-05T00:19:57+03:00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