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№9573 (Мурманск) от 2 октября 2017
</w:t>
      </w:r>
    </w:p>
    <w:p>
      <w:pPr/>
      <w:r>
        <w:rPr/>
        <w:t xml:space="preserve">Доброго времени суток! Помогите подобрать литературу по следующему вопросу:  Особенности применения средств и методов спортивной тренировки спортсменов с нарушением слуха в сноуборде. 
Заранее благодарю!
Здравствуйте, Алена. Предлагаем Вам библиографический список:
Статьи
Khurtyk, D. V.  Особенности технической подготовки спортсменов с нарушениями слуха в различных видах спорта [Электронный ресурс] / D. V. Khurtyk, Д. В. Хуртик // Педагогика, психология и медико-биологические проблемы физического воспитания и спорта. - 2012. - № 8. - С. 110-113. - Режим доступа: http://elibrary.ru, регламентир. (02.10.2017).
Морозов, А. П. Современные технологии мониторинга показателей функционального состояния в тренировочном процессе (на примере спорта глухих) [Электронный ресурс] / А. П. Морозов, Н. Н. Чесноков // Ученые записки университета им. П. Ф. Лесгафта. - 2012. - № 9. - С. 110-115. - Режим доступа: http://elibrary.ru, регламентир. (02.10.2017).
Рысакова, О. Г. Значение и структура мотивов глухих спортсменов России и зарубежья к занятиям сноубордингом [Электронный ресурс] / О. Г. Рысакова, А. С. Махов // Ученые записки университета им. П. Ф. Лесгафта. - 2015. - № 6. - С. 167-173. - Режим доступа: http://elibrary.ru, регламентир. (02.10.2017).
Рысакова, О. Г. Современное состояние и проблемы сноубординга у лиц с нарушением слуха в контексте развития отечественного и мирового спорта глухих [Электронный ресурс] / О. Г. Рысакова, А. С. Махов // Физическая культура: воспитание, образование, тренировка. - 2015. - № 4. - С. 76-79. - Режим доступа: http://elibrary.ru, регламентир. (02.10.2017).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Bapuнoв, В. В. Возрастные особенности норм общей физической подготовленности юных сноубордистов / В. В. Bapuнoв, А. В. Mupoнoвuч // Вестник Кузбасской государственной педагогической академии. - 2013. - № 1. - С. 71-74.
Муравьев-Андрейчук, В. В. Использование средств развития двигательно-координационных способностей сноубордистов с отклонениями по слуху / В. В. Муравьев-Андрейчук, Н. Б. Котелевская, А. А. Злыднев // Адаптивная физическая культура. - 2014. - № 3. - С. 22-23.
Муравьев-Андрейчук, В. В. Средства и методы тренировки сноубордистов с отклонениями по слуху и педагогический контроль физической подготовленности в годичном цикле / В. В. Муравьев-Андрейчук, А. А. Злыднев // Адаптивная физическая культура. - 2013. - № 2. - С. 12-13.
Рысакова, О. Г. Изучение и оценка физической подготовленности квалифицированных спортсменов-сноубордистов с нарушением слуха / О. Г. Рысакова, А. С. Махов // Теория и практика физической культуры. - 2017. - № 5. - С. 25.
Рысакова, О. Г. Планирование подготовительного периода подготовки сноубордистов с нарушением слуха / О. Г. Рысакова // Адаптивная физическая культура. - 2017. - Т. 70, № 2. - С. 13-15.
Рысакова, О. Г. Удовлетворенность учебно-тренировочным процессом высококвалифицированных сноубордистов с нарушением слуха / О. Г. Рысакова, А. С. Махов // Адаптивная физическая культура. - 2015. - № 3. - С. 35-37.
Loeser, C. The rapture of the ride: Hearing (dis)abled masculinities in motorcycling [Electronic resource] / C. Loeser // Journal of Sociology. - Electronic data – 2013. - Vol. 51, № 3. – P. 492-506. - Mode of access: http://online.sagepub.com, регламентир. (04.10.2017).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2026-11-05T00:15:19+03:00</dcterms:created>
  <dcterms:modified xsi:type="dcterms:W3CDTF">2026-11-05T00:15:19+03:00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