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№9579 (Санкт-Петербург) от 2 октября 2017
</w:t>
      </w:r>
    </w:p>
    <w:p>
      <w:pPr/>
      <w:r>
        <w:rPr/>
        <w:t xml:space="preserve">Здравствуйте! Помогите пожалуйста оформить литературу для диссертации, в двух вариантах как книга(журнал, статья) и электронный ресурс.
С Уважением, Ярослав Андреевич
Kaufmann, Daniel and Kaliberda. “Integrating the Unofficial Economy into the Dynamics of Post Socialist Economies: A Framework of Analyses and Evidence,” Policy research working paper 1691. Washington, D.C.: The World bank. 1996.
Добрый день, Ярослав!
Документ, который вы спрашиваете, является рабочим докладом,который публикует Всемирный Банк.
Книга
Kaufmann, D. Integrating the Unofficial Economy into the Dynamics of Post Socialist Economies: A Framework of Analyses and Evidence / A. Kaliberda and D. Kaufmann // Policy research working paper № 1691. - Washington, D.C. : The Worldbank, 1996.
Электронный ресурс
Kaufmann, D. Integrating the Unofficial Economy into the Dynamics of Post Socialist Economies: A Framework of Analyses and Evidence [Electronic resource] / D. Kaufmann // Policy research working paper № 1691. - Electronic data. - Washington, D.C., 1996. - Mode of access: https://elibrary.worldbank.org/doi/pdf/10.1596/1813-9450-1691, регламентир. (04.10.2017).
С уважением, главный библиограф отдела библиотечного обслуживания Л. Г. Кочергина.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2026-11-05T00:16:59+03:00</dcterms:created>
  <dcterms:modified xsi:type="dcterms:W3CDTF">2026-11-05T00:16:59+03:00</dcterms:modified>
</cp:coreProperties>
</file>

<file path=docProps/custom.xml><?xml version="1.0" encoding="utf-8"?>
<Properties xmlns="http://schemas.openxmlformats.org/officeDocument/2006/custom-properties" xmlns:vt="http://schemas.openxmlformats.org/officeDocument/2006/docPropsVTypes"/>
</file>