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№9624 (Мурманская область) от 19 октября 2017
</w:t>
      </w:r>
    </w:p>
    <w:p>
      <w:pPr/>
      <w:r>
        <w:rPr/>
        <w:t xml:space="preserve">Здравствуйте. Мне нужна литература по криптографии.Спасибо.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32.811.4; Р98 Рябко, Б. Я. Основы современной криптографии и стеганографии / Б. Я. Рябко, А. Н. Фионов. - 2-е изд. – Москва : Горячая линия - Телеком, 2013. - 232 с. : ил., табл. (1746359 - ХР)
32.973.202-018.2; Б51 Бернет, С. Криптография : офиц. рук. RSA Security : [шифровка дан., защита конфиденц. информ. в сетях, цифровая подпись] / С. Бернет, С. Пэйн ; пер. с англ. [Караваева А. П., Левчука Ю. А.] под ред. А. И. Тихонова. – Москва : Бином, 2007. - 381 с. : ил. (1652909 - ХР)
32.973.233-018.2; В24 Введение в криптографию / [В. В. Ященко и др.] ; под общ. ред. В. В. Ященко. – Москва : МЦНМО ; Санкт-Петербург [и др.] : Питер, 2001. - 287 с. : ил. - (Новые математические дисциплины). (1607155 - ХР-Обяз.экз.)
32.973.233-018.2; М75 Молдовян, А. А. Криптография / А. А. Молдовян, Н. А. Молдовян, Б. Я. Советов. - Санкт-Петербург : Лань, 2000. - 218 с. : ил. - Библиогр.: с. 216-218 (30 назв.). (1587683 - ХР-Обяз.экз.)
32.811.4я73; Р69 Романьков, В. А. Введение в криптографию : курс лекций / В. А. Романьков. - 2-изд., испр. и доп. – Москва : Форум, 2015. - 238 с. : ил. - (Высшее образование). (1750974 - АБ)
32.973.233-018.2; С50 Смарт, Н. Криптография / Н. Смарт ; пер. с англ. С. А. Кулешова ; под ред. С. К. Ландо. – Москва : Техносфера, 2006. - 525 с. : ил. - (Мир программирования). (1640164 - ХР)
Статьи
Волчков, А. Современная криптография / А. Волчков // Открытые системы. - 2002. - № 7/8. - С. 17-19.
Калинин, И. А. Криптография / И. А. Калинин, Н. Н. Самылкина // Информатика - Первое сентября. - 2014. - № 9. - С. 28-37.
Панасенко, С. П. Чтобы понять язык криптографов : о терминах, наиболее часто употребляемых "защитниками" информации / С. П. Панасенко // Мир ПК. - 2002. - № 5. - С. 86-90 ; № 6. - С. 91-92.
Электронные ресурсы
Ахмадеева, Г. Н. Криптография: современное состояние криптографию [Электронный ресурс] / Ахмадеева Г. Н., Байрушин Ф. Т. // Актуальные проблемы социального, экономического и информационного развития современного общества : Всерос. науч.-практ. конф., посвящ. 100-летию со дня рождения первого ректора Башк. гос. ун-та Чанбарисова Шайхуллы Хабибулловича (Уфа, 20 мая 2016 г.). – Уфа, 2016. - Т. 2. - С. 22-25. - Режим доступа: http://elibrary.ru, регламентир. (19.10.2017).
Гусева, Е. Н. Криптография. Основные приёмы построения шифра [Электронный ресурс] / Гусева Е. Н., Мотлях К. Ю. // Инновационные технологии в науке и образовании : сб. ст. победителей IV Междунар. науч.-практ. конф. (Пенза, 25 мая 2017 г.) : в 3 ч. – Пенза, 2017. – Т. 1. - С. 201-203. - Режим доступа: http://elibrary.ru, регламентир. (19.10.2017).
Романьков, В. А. Введение в криптографию [Электронный ресурс] / Романьков В. А. – Омск : Изд-во ОмГУ, 2006. – 168 с. - Режим доступа: http://elibrary.ru, регламентир. (19.10.2017).
См. также ответы на запросы № 8680 в архиве выполненных справок "Виртуального бибилиографа" и № 25457 в архиве выполненных справок КОРУНБ..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2026-11-04T23:54:42+03:00</dcterms:created>
  <dcterms:modified xsi:type="dcterms:W3CDTF">2026-11-04T23:54:42+03:00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