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№9718 (Мурманск) от 7 ноября 2017
</w:t>
      </w:r>
    </w:p>
    <w:p>
      <w:pPr/>
      <w:r>
        <w:rPr/>
        <w:t xml:space="preserve">Здравствуйте! Помогите найти литературу по теме "Диагностика внимания младших школьников с ОНР". Необходимы методики со стимульным материалом. Заранее большое спасибо!
Здравствуйте, Кристина.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Гребенникова, Е. В. Особенности внимания младших школьников с общим недоразвитием речи IV уровня, обучающихся в условиях общеобразовательной школы [Электронный ресурс] / Гребенникова Е. В., Шелехов И. Л. // Вестник Томского государственного педагогического университета. - 2015. - № 6. - С. 76-78. - Режим доступа: http://elibrary.ru, регламентир. (09.11.2017).
Ефимова, О. В. Использование лего-технологий в коррекционно-логопедической работе с детьми с общим недоразвитием речи [Электронный ресурс] / Ефимова О. В. // Инновационные педагогические технологии: теория и практика реализации в образовательных учреждениях : материалы всерос. науч.-практ. конф., Ульяновск, 24 апр. 2015 г. - Ульяновск, 2015. - С. 182-187. - Режим доступа: http://elibrary.ru, регламентир. (09.11.2017).
Корнева, А. В. Обучение младших школьников с ОНР, осложнённого синдромом дефицита внимания и гиперактивностью, связной устной речи посредством мнемотехники [Электронный ресурс] / Корнева А. В. // Молодёжь, наука, творчество – 2016 : материалы XIV межвуз. науч.-практ. конф. студентов и аспирантов, Омск, 23-26 мая 2016 г. – Омск, 2016. - С. 662-664. - Режим доступа: http://elibrary.ru, регламентир. (09.11.2017).
Попова, О. В. Диагностика нарушений речи у детей дошкольного возраста [Электронный ресурс] / Попова О. В., Мишукова А. Ю. // Бюллетень медицинских интернет-конференций. - 2015. - Т. 5, № 5. - С. 714. - Режим доступа: http://elibrary.ru, регламентир. (09.11.2017).
Пупышева, Е. В. Проектный метод в работе с детьми с общим недоразвитием речи [Электронный ресурс] / Пупышева Е. В. // Филологическое образование в период детства. - 2015. - Т. 22. - С. 83-86. - Режим доступа: http://elibrary.ru, регламентир. (09.11.2017).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Психофизиологические особенности младших школьников с нарушением речи / Митрофанов К.Я. [и др.] // Научные труды SWorld. - 2014. - Т. 14, № 3. - С. 94-97.
Сапегина, Е. С. Особенности внимания младших школьников с ОНР IV уровня / Сапегина Е. С., Гребенникова Е. В. // Наука и образование : материалы V Всерос. фестиваля науки. XIX Междунар. конф., Томск, 20-24 апр. 2015 г. : в 5 т. - Томск, 2015. - Т. 3, ч. 2. - С. 62-65.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2026-11-04T23:10:36+03:00</dcterms:created>
  <dcterms:modified xsi:type="dcterms:W3CDTF">2026-11-04T23:10:36+03:00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