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№9750 (Мурманск) от 15 ноября 2017
</w:t>
      </w:r>
    </w:p>
    <w:p>
      <w:pPr/>
      <w:r>
        <w:rPr/>
        <w:t xml:space="preserve">Здравствуйте, помогите, пожалуйста подобрать литературу для дипломной работы на тему " Развитие саморегуляции у младших школьников с ЗПР  с применением технологии "создание куклы"".Спасибо
Здравствуйте, Мария. К сожалению, материалов строго отвечающих Вашей теме найти не удалось. Возможно, Вам будут полезны следующие издания: 
Книги
88.482я73; П86 Психологические особенности детей и подростков с проблемами в развитии : изучение и психокоррекция / [В.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 1649772 - АБ 1651338 - ХР 1669999 - АБ)
88.835.1; А86 Артюхова, И. С. Развитие мышления, внимания, памяти, саморегуляции у младших школьников / И. Артюхова. – Москва : Чистые пруды, 2008. - 29 с. - (Библиотечка "Первого сентября") (Серия "Школьный психолог" / общ. ред.: И. В. Вачков). (Бр-1 - ЧЗ)
Статьи
Бабкина, Н. В. Формирование саморегуляции у детей с задержкой психического развития: от экспериментального исследования к практике образования / Н. В. Бабкина // Дефектология. - 2016. - № 4. - С. 3-16 ; № 5. - С. 3-9.
Бабкина, Н. В. Формирование саморегуляции познавательной деятельности у младших школьников с ЗПР в условиях интегрированного обучения / Н. В. Бабкина // Дефектология. - 2012. - № 1. - С. 18-31.
Метиева, Л. А. Формирование саморегуляции у младших школьников с интеллектуальной недостаточностью / Л. А. Метиева // Дефектология. - 2004. - № 4. - С. 55-61.
Электронные ресурсы (с текстами документов можно поработать в зале электронных ресурсов на 3-м этаже библиотеки)
Александрова, А. В. Роль дидактических игр в обучении младших школьников с ЗПР в специальной коррекционной школе [Электронный ресурс] / А. В. Александрова // Обучение и воспитание: методики и практика. – 2015. - № 22. - С. 68-74. - Режим доступа: http://elibrary.ru, регламентир. (16.11.2017).
Бабкина, Н. В. Психолого-педагогические условия формирования саморегуляции познавательной деятельности у младших школьников с задержкой психического развития [Электронный ресурс] : дис. ... канд. психол. наук : 19.00.10 / Бабкина Наталия Викторовна. - Москва, 2003. - 170 с. - Режим доступа: http://diss.rsl.ru, регламентир. (17.11.2017).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Некрасова, Е. А. Формирование творческих способностей младших школьников с ЗПР на кружковых занятиях по квиллингу / Е. А. Некрасова, Н. П. Иванова // Воспитание будущего учителя-исследователя : сб. материалов по итогам науч. сессии студентов, Глазов, 25-27 нояб. 2016 г. – Глазов, 2016. - С. 145-149.
Сипкина, Н. А. Применение развивающих игр как мотивационной основы в работе с младшими школьниками с ЗПР / Н. А. Сипкина // Актуальные вопросы перспективных научных исследований : сб. науч. тр. по материалам Междунар. науч.-практ. конф., Смоленск, 31 мая 2016 г. - Смоленск, 2016. - Ч. 2. - С. 58-62.
Тлекова, Б. Б. Использование методов арт-терапии в работе с младшими школьниками с ЗПР при классах КРО / Б. Б. Тлекова, Г. А. Ергалиева // Молодежный научный форум: гуманитарные науки. - 2015. - № 9. - С. 146-152.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2026-11-04T23:01:18+03:00</dcterms:created>
  <dcterms:modified xsi:type="dcterms:W3CDTF">2026-11-04T23:01:18+03:00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