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№9783 (Мурманская область) от 24 ноября 2017
</w:t>
      </w:r>
    </w:p>
    <w:p>
      <w:pPr/>
      <w:r>
        <w:rPr/>
        <w:t xml:space="preserve">Здравствуйте! Прошу подобрать список литературы к реферату по теме "Миграция как социальный процесс. Миграционные процессы в Мурманской области (с начала 80-х  XX века по настоящее время)"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74.005; Г75 Гражданско-политическая культура молодежи и образование : материалы межрегион. науч.-практ. конф., Мурманск, 17 нояб. 2011 г. / [редкол.: С. И. Петошина и др.]. – Мурманск : Мурм. гос. гуманитар. ун-т, 2012. - 200 с. : ил., табл. – Из содерж.: Особенности миграционных процессов в Мурманской области / Кондратенко А. А. - С. 104-112. (1722499 - ХР-ООЭ 1722500 - ХР-ООЭ 1722501 - ХР-ООЭ)
60.73(2Рос)-5; Д31 Демографическая экспансия: статистический анализ : монография / П. А. Смелов [и др.]. – Москва : РУСАЙНС, 2016. - 151 с. : ил., табл., карты. (1773337 - ХР)
60.73(0)-5я73; М54 Метелев, С. Е. Международная миграция и ее влияние на социально-экономическое развитие России / С. Е. Метелёв. - Старый Оскол : ТНТ, 2014. - 415 с. : ил., табл. (1743877 - ЧЗ)
60.546.7; М54 Метелев, И. С. Миграция, цивилизация, адаптация (концептуальная связь понятий) : монография / И. С. Метелев ; М-во образования и науки РФ, Федер. гос. бюджет. образоват. учреждение высш. проф. образования Рос. гос. торгово-экон. ун-т, Ом. ин-т (фил.). – Омск : ИП Скорнякова Е. В., 2012. - 164 с. (1717017 - ХР)
60.73(2Рос)64-5; М54 Методологические вопросы анализа влияния миграции на социально-экономическую ситуацию : коллектив. моногр. / Л. А. Давлетшина, Е. А. Егорова, П. А. Смелов, Н. Д. Эпштейн. – Москва : КноРус, 2017. - 191 с. : ил., табл. (1765424 - ХР)
60.52кр; С 69 Социальные риски в современном обществе : сб. науч. ст. [по итогам работы Всерос. науч.-практ. конф., Мурманск, 4 дек. 2015 г.] : в 2 т. – Мурманск : Мурм. аркт. гос. ун-т, 2017.  Т. 2. – 207 с. - Из содерж.: Миграция населения в социальных и нравственных процессах / Н. А. Савоткин. - С. 76-83. (1771164 - ХР-ООЭ 1771165 - ХР-ООЭ 1771166 - ХР-ООЭ)
60.524; C56 Chryssochoou, X. Cultural diversity : its social psychology / X. Chryssochoou. - Malden (Mass.) : Blackwell publ., 2004. - XXIX, 217 p. : ill. (И-16516 - ИНО)
65.248.7; M61 Metelev, S. E. Foreign labour force in the economy of modern Russia: tendencies and prospects / S. E. Metelev. – Warszawa : Wyższa Szkoła Komunikowania, Politologii i Stosunków Międzynarodowych w Warszawie, 2014. - 86 p. (И-1737573 - ИНО)
Статьи
Афанасьева, О. А. Влияние миграционных процессов на социальную стабильность в Северо-Западном регионе / О. А. Афанасьева // Отечественный журнал социальной работы. - 2012. - № 4. - С. 80-83.
Ефремов, И. А. Современные миграционные процессы на Крайнем Севере России / И. А. Ефремов // Регионология. - 2016. - № 4. - С. 140-159.
Плятнер, И. С. О демографических и социальных процессах, происходящих в молодежной среде Мурманской области / И. С. Плятнер // Вопросы статистики. - 2015. - № 7. - С. 32-42.
Электронный ресурс
Табасаранский, Р. С. Процессы трудовой миграции в условиях глобальных вызовов [Электронный ресурс] / Р. С. Табасаранский // Социально-гуманитарные знания. – 2016. - № 6. - С. 347-351. - Режим доступа: https://dlib.eastview.com/browse/doc/48032879, регламентир. (26.11.2017).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2026-10-30T08:05:18+03:00</dcterms:created>
  <dcterms:modified xsi:type="dcterms:W3CDTF">2026-10-30T08:05:18+03:00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