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№9845 (Мурманск) от 24 декабря 2017
</w:t>
      </w:r>
    </w:p>
    <w:p>
      <w:pPr/>
      <w:r>
        <w:rPr/>
        <w:t xml:space="preserve">Здравствуйте!
Меня интересует литература, имеющая отношение к физическому воспитанию детей среднего школьного возраста, профессионально-прикладная подготовка детей среднего школьного возраста, физическая подготовка детей среднего школьного возраста.
Спасибо!
Здравствуйте, Ксения. Предлагаем Вам библиографический список:
Книга
74.267.5; А80 Арзуманов, С. Г. Физическое воспитание в школе: практические советы преподавателям / С. Г. Арзуманов. – Ростов-на-Дону : Феникс, 2009. – 443 с. (1700874 - АБ)
Статьи
Дмитриев, Л. Д. Технология личной физической культуры школьника / Л. Д. Дмитриев, С. В. Начинская // Физическая культура в школе. - 2013. - № 8. - С. 17-21 : табл. - Библиогр.: с. 21 (5 назв.).
Карабут, Р. В. Технология применения подвижных игр / Р. В. Карабут // Физическая культура в школе. - 2017. - № 4. - С. 41-47.
Уланова, С. Праздник в школьном городском лагере: для среднего школьного возраста / Светлана Уланова // Здоровье детей. – 2010. – № 10. – С. 32-34.
Электронные ресурсы (с текстами документов можно поработать в зале электронных ресурсов на 3-м этаже библиотеки)
Александрова, А. И. Физическое воспитание детей среднего школьного возраста [Электронный ресурс] / А. И. Александрова // Сборники конференций НИЦ Социосфера. – 2017. – № 23. – С. 28-30. – Режим доступа: https://elibrary.ru, регламентир. (25.12.2017).
Алхасов, Д. С. Профессиональный модуль. «Преподавание физической культуры по основным общеобразовательным программам»: МДК «Методика обучения предмету физическая культура». Раздел: уроки физической культуры в системе физического воспитания школьников (в таблицах и схемах) [Электронный ресурс] : метод. пособие / Д. С. Алхасов. - Москва ; Берлин : Директ-Медиа, 2014. - 96 с. – Режим доступа: http://biblioclub.ru, регламентир. (25.12.2017).
Влияние организации физического воспитания школьников на умственную работоспособность [Электронный ресурс] / С. В. Гозак [и др.] // Здоровье и окружающая среда. – 2011. – № 18. – С. 108-110. – Режим доступа: https://elibrary.ru, регламентир. (25.12.2017).
Елаева, Е. Е. Формирование двигательных навыков детей среднего школьного возраста в процессе физического воспитания [Электронный ресурс] / Е. Е. Елаева, Е. И. Сидорова // SCIENCE TIME. – 2016. – № 12. – С. 222-228. – Режим доступа: https://elibrary.ru, регламентир. (25.12.2017).
Иванов, Б. М. Физическое воспитание школьников с учетом социально-бытовых условий [Электронный ресурс] / Б. М. Иванов. – Набережные Челны : [б. и.], 2009. – 153 с. – Режим доступа: http://нэб.рф/, регламентир. (25.12.2017).
Конотобсков, П. Ю. Применение игрового метода в физическом воспитании школьников [Электронный ресурс] / П. Ю. Конотобсков // Физическое воспитание и спортивная тренировка. – 2011. – № 1. – С. 69-72. – Режим доступа: http://e.lanbook.com, регламентир. (25.12.2017).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2026-11-04T22:30:19+03:00</dcterms:created>
  <dcterms:modified xsi:type="dcterms:W3CDTF">2026-11-04T22:30:19+03:00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