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№9855 (Мурманск) от 9 января 2018
</w:t>
      </w:r>
    </w:p>
    <w:p>
      <w:pPr/>
      <w:r>
        <w:rPr/>
        <w:t xml:space="preserve">Добрый день! Прошу помочь мне с подбором литературы по теме: Использование игровых технологий в обучении иностранному языку. Заранее спасибо.
Здравствуйте, Анастасия. Предлагаем Вам библиографический список:
Книги
74.268.13-2Англ; А64 Английский язык : 5-6-е кл. : игровые технологии на уроках / Изд-во "Учитель" ; авт.-сост. Т. В. Пукина. – Волгоград : Учитель, 2009. - 143 с. : табл. - (Новое в преподавании в школе). (1689419 - ИНО)
74.268.19=432; И48 Ильченко, Е. В. Игры, импровизация и мини-спектакли на уроках английского языка / Ильченко Е. В. - Москва : Ин-т общегуманитар. исслед., 2003. – 89 с. : ил. - (Развивающие игры ; вып. 1). (1627289 - ИНО-Обяз.экз.)
81.2-9; К56 Ковальчук, М. А. Дискуссия как средство обучения иноязычному общению : метод. пособие для преподавателей иностр. яз. : [ролевые игры, "круглые столы", групповые дискуссии] / М. А. Ковальчук. – Москва : Высш. шк. ; Науч.-образоват. центр "Шк. Китайгородской", 2008. - 144 с. - (Методика обучения). (1679371 - ИНО)
74.268.13-25Англ; К63 Комаров, А. С. Игры и пьесы в обучении английскому языку / А. С. Комаров. - Ростов-на-Дону : Феникс, 2007. – 220 с. - (Серия "Школа развития"). (1664791 - ИНО)
81.432.1-9; Л55 Ливингстоун, К. Ролевые игры в обучении иностранным языкам / К. Ливингстоун ; предисл. на рус. яз. и прил. Н. И. Гез. – Москва : Высш. шк., 1988. - 126 с. : ил. - (Библиотека преподавателя: БП). (1581102 - ИНО)
74.268.19=432.1; П71 Предко, Т. И. Английская лексика в играх. 43 vocabulary games : [метод. пособие] / Т. И. Предко. - Ростов-на-Дону : Феникс, 2015. - 94 с. : ил., табл. - (Серия "Школа развития"). (1760247 - ИНО)
74.268.13-2Англ; С79 Степичев, П. А. Лексические игры на уроках английского языка : метод. рекомендации / П. А. Степичев. – Москва : Чистые пруды, 2008. - 32 с. (БР-1 - ИНО)
74.268.13-2Англ; H22 Hancock, M. Pronunciation games / M. Hancock. - Cambridge (UK) ; New York : Cambridge univ. press, 2003. - [4], 108 p. : ill. - (Cambridge copy collection). (И-Ф-16331 - ИНО)
74.66; K69 Kohls, L. R. Developing intercultural awareness : a cross-cultural training handbook / L. Robert Kohls and John M. Knight. - 2nd ed. - Yarmouth (Maine) : Intercultural, 1994. - XIII, 143 p. : ill. (И-15944 - ИНО)
74.268.13-2Англ; P56 Phillips, S. Young learners / S. Phillips. – Oxford ; New York : Oxford univ. press, 2003. - [10], 176 p. : ill., not. - (Resource books for teachers / series editor Alan Maley). (И-Ф-16441 - ИНО)
74.268.13-2Англ; S86 Stone, J. M. Cooperative learning reading activities : [grades K-8] / J. M. Stone. - San Clemente (CA) : Kagan publ., 2000. - [4], 188 p. : ill. (И-Ф-16439 - ИНО)
Предлагаем ознакомиться со списком литературы в Базе данных «Архив выполненных справок» Электронного каталога:
Игра как средство обучения школьников [Электронный ресурс] : библиогр. список (1997-2009 гг.) / Мурм. гос. обл. универс. науч. б-ка ; Т. В. Воложанина. – Электрон. дан. - Мурманск : МГОУНБ, 2009. - 13 с. – Режим доступа: http://opac.mgounb.ru/opacg/archive/igra_obuchen.doc, свобод. (11.04.2013).
Инновации в образовании [Электронный ресурс] : библиогр. список (1998-2011 гг.) / Мурм. гос. обл. универс. науч. б-ка ; сост. Т. В. Воложанина. – Электрон. дан. - Мурманск : МГОУНБ, 2011. - 10 с. – Режим доступа: http://opac.mgounb.ru/opacg/archive/innov.doc, свобод. (11.04.2013).
Ролевые игры на уроке [Электронный ресурс] : библиогр. список : (1988-2011) / Мурм. гос. обл. универс. науч. б-ка ; сост. Т. В. Воложанина. – Электрон. дан. - Мурманск : МГОУНБ, 2012. - 11 с. – Режим доступа: http://opac.mgounb.ru/opacg/archive/play.doc, свобод. (11.04.2013).
См. также ответ на запрос № 9864, 9865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2026-10-17T14:36:12+03:00</dcterms:created>
  <dcterms:modified xsi:type="dcterms:W3CDTF">2026-10-17T14:36:12+03:00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