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№9982 (Мурманск) от 18 февраля 2018
</w:t>
      </w:r>
    </w:p>
    <w:p>
      <w:pPr/>
      <w:r>
        <w:rPr/>
        <w:t xml:space="preserve">Здравствуйте, составьте пожалуйста список литературы для дипломной работы по теме "Этнические стереотипы студенческой молодёжи города Мурманска", (книги, статьи, журналы).
Здравствуйте, Денис. Предлагаем библиографический список: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 региона. - Апатиты : Изд-во Кол. науч. центра РАН, 2011. - 95 с. (1705195 - ХР-ООЭ 1705196 - ХР-ООЭ)
63.3(2Рос-4Мур)кр ; К62 Кольский Север в XX-XXI вв.: культура, наука, история : сб. ст. / Рос. акад. наук, Кол. науч. центр, Центр гуманитар. проблем Баренц региона ; [ред. В. П. Петров, И. А. Разумова]. - Апатиты : Изд-во Кол. науч. центра РАН, 2009. - 164 с. : ил., портр. - Из содерж.: Динамика этнического стереотипа : (мигранты-"кавказцы" глазами северян) / О. В. Змеева. – С. 113-120. (1684297 - ХР-ООЭ 1684298 - ХР-ООЭ)
83.3(2=Рус)6кр ; М31 XIV Масловские чтения : [регион. науч.-практ. конф. с междунар. участием, посвящ. Году лит. в России и 80-летию В. С. Маслова, проходившая 2-5 дек. 2015 года] : сб. науч. ст. / [редкол.: М. В. Наумлюк (науч. ред.) и др.]. - Мурманск : Мурм. аркт. гос. ун-т, 2017. - 386 с. : ил., портр. - Из содерж.: Этническая тематика в периодической печати Кольского Севера (на примере газеты «Полярная правда») / Мержва Е. С. (1773811 - ХР-ООЭ 1773812 - ХР-ООЭ 1773813 - ХР-ООЭ)
72М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: ил. - Из  содерж.: Проблема этнической неприязни в межкультурных коммуникациях / Т. В. Тучкова. – С. 77-80. (Ф-1617912 - ХР-ООЭ Ф-1617913 - ХР-ООЭ)
72.4(2)кр ; М75 Молодая наука Заполярья: идеи, новации, перспективы : сб. науч. ст. студентов и аспирантов / Федер. агентство по образованию, Мурм. гос. пед. ун-т ; [отв. ред. и сост.: О. Н. Богаевская]. - Мурманск : Мурм. гос. пед. ун-т, 2008. - 249 с. : ил. - Из содерж.: Стереотипные представления северян и южан друг о друге / Д. Ердикова. (1671454 - ХР-Обяз.экз. 1671455 – ХР)
63.3(21)кр ; Р76 Российская наука и освоение Евро-Арктического Севера: история, перспективы : [сб. материалов конф., 26-29 сент. 2012 г., Мурманск / редкол.: Д. П. Беляев (отв. ред.), А. А. Челтыбашев (отв. сост.) и др.]. - Мурманск : Мурм. гос. гуманитар. ун-т, 2012. - 263 с. : ил., табл. - Из содерж.: Анализ результатов интервью жителей Мурманской области по вопросам восприятия мигрантов с Кавказа. Социолингвистический портрет мигранта Мурманской области: перспективы интеграции / А. В. Бурцева. - С. 209-213. (1722521 - ХР-ООЭ 1722522 - ХР-ООЭ 1722523 - ХР-ООЭ)
63.3(2Рос-4Мур)кр ; Ч-21 Чарнолуские чтения: саами в динамике современной культуры : материалы IV междунар. науч.-практ. конф., 14-15 нояб. 2011 года : [в 2 ч.]. - Мурманск : Мурм. гос. гуманитар. ун-т, 2011. Ч. 1 / [редкол.: Л. С. Вагинова (отв. ред.) и др.]. - 214 с. : ил., табл. - Из содерж.: Проблема становления идентичности человека : по материалам исслед. жителей Мурм. обл. / О. В. Оконешникова. - С. 130-136. (1710543 - ХР-ООЭ 1710544 - ХР-ООЭ 1710545 - ХР-ООЭ 1776082 – ХР)
60кр Ч-39 Человек в социокультурном пространстве: Европейский Север России : [сб. ст.] / Рос. акад. наук, Кол. науч. центр, Центр гуманитар. проблем Баренц-региона. - Апатиты : КНЦ РАН, 2005. – 205 с. - Из содерж.: Представления северян о "лицах кавказской национальности" (на материале Кировско-Апатитского района) / О. В. Змеева. - С. 66-76. (1635893 - ХР-Обяз.экз. 1635894 – ХР)
20.1кр ; Э40 Экологические проблемы северных регионов и пути их решения : материалы V Всероссийской научной конференции с международным участием, 23-27 июня 2014 г. : [сб. докл. : в 3 ч. / отв. ред.: Г. А. Евдокимова, О. И. Вандыш]. - Апатиты : Изд-во Кол. науч. центра РАН, 2014. Ч. 3. - 223 с. : ил., карты, табл. - Из содерж.: Мигранты Кольского Севера: идентичность, адаптация, интеграция / Змеева О. В. – С. 165-168. (Ф-1740420 - ХР-ООЭ Ф-1740421 - ХР-ООЭ Ф-1740422 - ХР-ООЭ Ф-1776217 – ХР)
Статья
Змеева, О. В. Отношение жителей малого промышленного города к мигрантам / О. В. Змеева // Труды Кольского научного центра РАН. Серия "Гуманитарные исследования". - 2014. - 6 (25), вып. 6. - С. 87-98 : ил. ; То же [Электронный ресурс]. – Режим доступ: https://vivaldi.mgounb.ru/stat%60qi/trudy_knc_vyp25_2014_%e2%84%966_gum_issled_vyp6_s77-85.pdf/view,  свобод. (20.02.2018).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